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1F919" w14:textId="027AAE6A" w:rsidR="000C7883" w:rsidRDefault="000C7883">
      <w:r>
        <w:rPr>
          <w:noProof/>
        </w:rPr>
        <w:drawing>
          <wp:anchor distT="0" distB="0" distL="114300" distR="114300" simplePos="0" relativeHeight="251658240" behindDoc="0" locked="0" layoutInCell="1" allowOverlap="1" wp14:anchorId="3781DB32" wp14:editId="1050B333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2371725" cy="1133475"/>
            <wp:effectExtent l="0" t="0" r="9525" b="9525"/>
            <wp:wrapNone/>
            <wp:docPr id="1" name="Picture 1" descr="A group of colorful hous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olorful houses and tre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51AC" w14:textId="77777777" w:rsidR="000C7883" w:rsidRDefault="000C7883"/>
    <w:p w14:paraId="326CD68F" w14:textId="77777777" w:rsidR="000C7883" w:rsidRDefault="000C7883"/>
    <w:p w14:paraId="100C3324" w14:textId="77777777" w:rsidR="000C7883" w:rsidRDefault="000C7883"/>
    <w:p w14:paraId="006133D2" w14:textId="1E372C93" w:rsidR="00D25B04" w:rsidRPr="00A52EA1" w:rsidRDefault="000C7883" w:rsidP="000C7883">
      <w:pPr>
        <w:jc w:val="center"/>
        <w:rPr>
          <w:rFonts w:ascii="Arial" w:hAnsi="Arial" w:cs="Arial"/>
          <w:b/>
          <w:bCs/>
          <w:u w:val="single"/>
        </w:rPr>
      </w:pPr>
      <w:r w:rsidRPr="00A52EA1">
        <w:rPr>
          <w:rFonts w:ascii="Arial" w:hAnsi="Arial" w:cs="Arial"/>
          <w:b/>
          <w:bCs/>
          <w:u w:val="single"/>
        </w:rPr>
        <w:t>Patient</w:t>
      </w:r>
      <w:r w:rsidR="004D7A71">
        <w:rPr>
          <w:rFonts w:ascii="Arial" w:hAnsi="Arial" w:cs="Arial"/>
          <w:b/>
          <w:bCs/>
          <w:u w:val="single"/>
        </w:rPr>
        <w:t xml:space="preserve"> </w:t>
      </w:r>
      <w:r w:rsidRPr="00A52EA1">
        <w:rPr>
          <w:rFonts w:ascii="Arial" w:hAnsi="Arial" w:cs="Arial"/>
          <w:b/>
          <w:bCs/>
          <w:u w:val="single"/>
        </w:rPr>
        <w:t>guide to submitting an online request</w:t>
      </w:r>
    </w:p>
    <w:p w14:paraId="59736038" w14:textId="77777777" w:rsidR="00A52EA1" w:rsidRDefault="00A52EA1" w:rsidP="000C7883">
      <w:pPr>
        <w:jc w:val="center"/>
        <w:rPr>
          <w:b/>
          <w:bCs/>
          <w:u w:val="single"/>
        </w:rPr>
      </w:pPr>
    </w:p>
    <w:p w14:paraId="221F86A1" w14:textId="53D672DB" w:rsidR="00A52EA1" w:rsidRPr="00A52EA1" w:rsidRDefault="004D7A71" w:rsidP="000C7883">
      <w:pPr>
        <w:jc w:val="center"/>
        <w:rPr>
          <w:b/>
          <w:bCs/>
          <w:u w:val="single"/>
        </w:rPr>
      </w:pPr>
      <w:r>
        <w:rPr>
          <w:rFonts w:ascii="Aptos Light" w:eastAsia="Times New Roman" w:hAnsi="Aptos Light" w:cs="Segoe UI"/>
          <w:b/>
          <w:bCs/>
          <w:color w:val="2C3E50"/>
          <w:sz w:val="32"/>
          <w:szCs w:val="32"/>
          <w:lang w:eastAsia="en-GB"/>
        </w:rPr>
        <w:t xml:space="preserve">Village Health group </w:t>
      </w:r>
      <w:r w:rsidR="00A52EA1" w:rsidRPr="00A52EA1">
        <w:rPr>
          <w:rFonts w:ascii="Aptos Light" w:eastAsia="Times New Roman" w:hAnsi="Aptos Light" w:cs="Segoe UI"/>
          <w:b/>
          <w:bCs/>
          <w:color w:val="2C3E50"/>
          <w:sz w:val="32"/>
          <w:szCs w:val="32"/>
          <w:lang w:eastAsia="en-GB"/>
        </w:rPr>
        <w:t>will be open for medical queries 8am and 2pm</w:t>
      </w:r>
    </w:p>
    <w:p w14:paraId="65C56963" w14:textId="6168F7CC" w:rsidR="000C7883" w:rsidRDefault="000C7883" w:rsidP="000C7883">
      <w:pPr>
        <w:jc w:val="center"/>
        <w:rPr>
          <w:b/>
          <w:bCs/>
          <w:u w:val="single"/>
        </w:rPr>
      </w:pPr>
    </w:p>
    <w:p w14:paraId="26A5B012" w14:textId="77777777" w:rsidR="000C7883" w:rsidRPr="00A52EA1" w:rsidRDefault="000C7883" w:rsidP="00370508">
      <w:pPr>
        <w:pStyle w:val="ListParagraph"/>
        <w:numPr>
          <w:ilvl w:val="0"/>
          <w:numId w:val="1"/>
        </w:numPr>
        <w:rPr>
          <w:rFonts w:ascii="Aptos Light" w:hAnsi="Aptos Light" w:cs="Arial"/>
        </w:rPr>
      </w:pPr>
      <w:r w:rsidRPr="00A52EA1">
        <w:rPr>
          <w:rFonts w:ascii="Aptos Light" w:hAnsi="Aptos Light" w:cs="Arial"/>
        </w:rPr>
        <w:t xml:space="preserve">Go to Village Health Group Website </w:t>
      </w:r>
    </w:p>
    <w:p w14:paraId="3F5CA42C" w14:textId="60130B71" w:rsidR="000C7883" w:rsidRPr="00A52EA1" w:rsidRDefault="000C7883" w:rsidP="000C7883">
      <w:pPr>
        <w:rPr>
          <w:rFonts w:ascii="Aptos Light" w:hAnsi="Aptos Light"/>
        </w:rPr>
      </w:pPr>
    </w:p>
    <w:p w14:paraId="55AAD7A0" w14:textId="0BE701EC" w:rsidR="000C7883" w:rsidRPr="00A52EA1" w:rsidRDefault="000C7883" w:rsidP="000C7883">
      <w:pPr>
        <w:rPr>
          <w:rFonts w:ascii="Aptos Light" w:hAnsi="Aptos Light"/>
        </w:rPr>
      </w:pPr>
      <w:r w:rsidRPr="00A52EA1">
        <w:rPr>
          <w:rFonts w:ascii="Aptos Light" w:hAnsi="Aptos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16957" wp14:editId="42B15322">
                <wp:simplePos x="0" y="0"/>
                <wp:positionH relativeFrom="column">
                  <wp:posOffset>1905000</wp:posOffset>
                </wp:positionH>
                <wp:positionV relativeFrom="paragraph">
                  <wp:posOffset>4232274</wp:posOffset>
                </wp:positionV>
                <wp:extent cx="876300" cy="447675"/>
                <wp:effectExtent l="19050" t="38100" r="3810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CD9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50pt;margin-top:333.25pt;width:69pt;height:3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Pr="00A52EA1">
        <w:rPr>
          <w:rFonts w:ascii="Aptos Light" w:hAnsi="Aptos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787FD" wp14:editId="42ECEC1E">
                <wp:simplePos x="0" y="0"/>
                <wp:positionH relativeFrom="column">
                  <wp:posOffset>2819400</wp:posOffset>
                </wp:positionH>
                <wp:positionV relativeFrom="paragraph">
                  <wp:posOffset>2973070</wp:posOffset>
                </wp:positionV>
                <wp:extent cx="2933700" cy="1227455"/>
                <wp:effectExtent l="19050" t="19050" r="19050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227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30817" id="Rectangle 3" o:spid="_x0000_s1026" style="position:absolute;margin-left:222pt;margin-top:234.1pt;width:231pt;height:9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" filled="f" strokecolor="red" strokeweight="3pt"/>
            </w:pict>
          </mc:Fallback>
        </mc:AlternateContent>
      </w:r>
      <w:r w:rsidRPr="00A52EA1">
        <w:rPr>
          <w:rFonts w:ascii="Aptos Light" w:hAnsi="Aptos Light"/>
          <w:noProof/>
        </w:rPr>
        <w:drawing>
          <wp:inline distT="0" distB="0" distL="0" distR="0" wp14:anchorId="63CA97EE" wp14:editId="1B330CD3">
            <wp:extent cx="5731510" cy="41992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5BE8" w14:textId="02ACF826" w:rsidR="000C7883" w:rsidRPr="00A52EA1" w:rsidRDefault="000C7883" w:rsidP="000C7883">
      <w:pPr>
        <w:jc w:val="center"/>
        <w:rPr>
          <w:rFonts w:ascii="Aptos Light" w:hAnsi="Aptos Light"/>
          <w:b/>
          <w:bCs/>
        </w:rPr>
      </w:pPr>
    </w:p>
    <w:p w14:paraId="0290E5F9" w14:textId="0DCE5C27" w:rsidR="000C7883" w:rsidRPr="00A52EA1" w:rsidRDefault="000C7883" w:rsidP="00370508">
      <w:pPr>
        <w:pStyle w:val="ListParagraph"/>
        <w:numPr>
          <w:ilvl w:val="0"/>
          <w:numId w:val="1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>Select contact us online</w:t>
      </w:r>
    </w:p>
    <w:p w14:paraId="40B1EA9B" w14:textId="47A8F6BE" w:rsidR="000C7883" w:rsidRPr="00A52EA1" w:rsidRDefault="000C7883" w:rsidP="000C7883">
      <w:pPr>
        <w:rPr>
          <w:rFonts w:ascii="Aptos Light" w:hAnsi="Aptos Light"/>
        </w:rPr>
      </w:pPr>
    </w:p>
    <w:p w14:paraId="399612E8" w14:textId="77777777" w:rsidR="00A52EA1" w:rsidRPr="00A52EA1" w:rsidRDefault="00A52EA1" w:rsidP="00A52EA1">
      <w:pPr>
        <w:rPr>
          <w:rFonts w:ascii="Aptos Light" w:hAnsi="Aptos Light"/>
        </w:rPr>
      </w:pPr>
    </w:p>
    <w:p w14:paraId="4E96D3F1" w14:textId="4C8586ED" w:rsidR="000C7883" w:rsidRPr="00A52EA1" w:rsidRDefault="000C7883" w:rsidP="00370508">
      <w:pPr>
        <w:pStyle w:val="ListParagraph"/>
        <w:numPr>
          <w:ilvl w:val="0"/>
          <w:numId w:val="1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 xml:space="preserve">Go to next page </w:t>
      </w:r>
    </w:p>
    <w:p w14:paraId="68205A4D" w14:textId="77777777" w:rsidR="001A3BF2" w:rsidRPr="00A52EA1" w:rsidRDefault="001A3BF2" w:rsidP="000C7883">
      <w:pPr>
        <w:rPr>
          <w:rFonts w:ascii="Aptos Light" w:hAnsi="Aptos Light"/>
        </w:rPr>
      </w:pPr>
    </w:p>
    <w:p w14:paraId="7F32C408" w14:textId="77777777" w:rsidR="00A52EA1" w:rsidRPr="00A52EA1" w:rsidRDefault="00A52EA1" w:rsidP="00A52EA1">
      <w:pPr>
        <w:pStyle w:val="ListParagraph"/>
        <w:rPr>
          <w:rFonts w:ascii="Aptos Light" w:hAnsi="Aptos Light"/>
        </w:rPr>
      </w:pPr>
    </w:p>
    <w:p w14:paraId="59976921" w14:textId="77777777" w:rsidR="00A52EA1" w:rsidRPr="00A52EA1" w:rsidRDefault="00A52EA1" w:rsidP="00A52EA1">
      <w:pPr>
        <w:pStyle w:val="ListParagraph"/>
        <w:rPr>
          <w:rFonts w:ascii="Aptos Light" w:hAnsi="Aptos Light"/>
        </w:rPr>
      </w:pPr>
    </w:p>
    <w:p w14:paraId="3AE3A1CB" w14:textId="4DB04ACF" w:rsidR="001A3BF2" w:rsidRPr="00A52EA1" w:rsidRDefault="001A3BF2" w:rsidP="00370508">
      <w:pPr>
        <w:pStyle w:val="ListParagraph"/>
        <w:numPr>
          <w:ilvl w:val="0"/>
          <w:numId w:val="1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 xml:space="preserve">Select the relevant reason </w:t>
      </w:r>
      <w:r w:rsidR="001C0489" w:rsidRPr="00A52EA1">
        <w:rPr>
          <w:rFonts w:ascii="Aptos Light" w:hAnsi="Aptos Light"/>
        </w:rPr>
        <w:t xml:space="preserve">that </w:t>
      </w:r>
      <w:r w:rsidRPr="00A52EA1">
        <w:rPr>
          <w:rFonts w:ascii="Aptos Light" w:hAnsi="Aptos Light"/>
        </w:rPr>
        <w:t xml:space="preserve">you wish to contact the practice. </w:t>
      </w:r>
    </w:p>
    <w:p w14:paraId="4A107D33" w14:textId="12185AE3" w:rsidR="000C7883" w:rsidRPr="00A52EA1" w:rsidRDefault="000C7883" w:rsidP="000C7883">
      <w:pPr>
        <w:rPr>
          <w:rFonts w:ascii="Aptos Light" w:hAnsi="Aptos Light"/>
        </w:rPr>
      </w:pPr>
      <w:r w:rsidRPr="00A52EA1">
        <w:rPr>
          <w:rFonts w:ascii="Aptos Light" w:hAnsi="Aptos Light"/>
          <w:noProof/>
        </w:rPr>
        <w:drawing>
          <wp:inline distT="0" distB="0" distL="0" distR="0" wp14:anchorId="495D52CA" wp14:editId="42B3E41C">
            <wp:extent cx="5076825" cy="3797776"/>
            <wp:effectExtent l="114300" t="114300" r="123825" b="165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299" cy="3804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26C091" w14:textId="77777777" w:rsidR="001A3BF2" w:rsidRPr="00A52EA1" w:rsidRDefault="001A3BF2" w:rsidP="000C7883">
      <w:pPr>
        <w:rPr>
          <w:rFonts w:ascii="Aptos Light" w:hAnsi="Aptos Light"/>
        </w:rPr>
      </w:pPr>
    </w:p>
    <w:p w14:paraId="25794D44" w14:textId="60C5825B" w:rsidR="001A3BF2" w:rsidRPr="00A52EA1" w:rsidRDefault="001A3BF2" w:rsidP="00370508">
      <w:pPr>
        <w:pStyle w:val="ListParagraph"/>
        <w:numPr>
          <w:ilvl w:val="0"/>
          <w:numId w:val="2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>You will be asked to confirm your situation is not an emergency</w:t>
      </w:r>
    </w:p>
    <w:p w14:paraId="40B889F2" w14:textId="2509004B" w:rsidR="000C7883" w:rsidRPr="00A52EA1" w:rsidRDefault="001A3BF2" w:rsidP="000C7883">
      <w:pPr>
        <w:rPr>
          <w:rFonts w:ascii="Aptos Light" w:hAnsi="Aptos Light"/>
          <w:b/>
          <w:bCs/>
        </w:rPr>
      </w:pPr>
      <w:r w:rsidRPr="00A52EA1">
        <w:rPr>
          <w:rFonts w:ascii="Aptos Light" w:hAnsi="Aptos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BDB52" wp14:editId="06166AB9">
                <wp:simplePos x="0" y="0"/>
                <wp:positionH relativeFrom="column">
                  <wp:posOffset>-485775</wp:posOffset>
                </wp:positionH>
                <wp:positionV relativeFrom="paragraph">
                  <wp:posOffset>2923540</wp:posOffset>
                </wp:positionV>
                <wp:extent cx="523875" cy="323850"/>
                <wp:effectExtent l="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96A93" id="Straight Arrow Connector 12" o:spid="_x0000_s1026" type="#_x0000_t32" style="position:absolute;margin-left:-38.25pt;margin-top:230.2pt;width:41.2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Pr="00A52EA1">
        <w:rPr>
          <w:rFonts w:ascii="Aptos Light" w:hAnsi="Aptos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85EE5" wp14:editId="590AD9DF">
                <wp:simplePos x="0" y="0"/>
                <wp:positionH relativeFrom="column">
                  <wp:posOffset>85725</wp:posOffset>
                </wp:positionH>
                <wp:positionV relativeFrom="paragraph">
                  <wp:posOffset>3199765</wp:posOffset>
                </wp:positionV>
                <wp:extent cx="1571625" cy="40957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1C6A2" id="Rectangle 11" o:spid="_x0000_s1026" style="position:absolute;margin-left:6.75pt;margin-top:251.95pt;width:123.7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" filled="f" strokecolor="red" strokeweight="2.25pt"/>
            </w:pict>
          </mc:Fallback>
        </mc:AlternateContent>
      </w:r>
      <w:r w:rsidRPr="00A52EA1">
        <w:rPr>
          <w:rFonts w:ascii="Aptos Light" w:hAnsi="Aptos Light"/>
          <w:noProof/>
        </w:rPr>
        <w:drawing>
          <wp:inline distT="0" distB="0" distL="0" distR="0" wp14:anchorId="67DE2E50" wp14:editId="045911E9">
            <wp:extent cx="4610100" cy="3428466"/>
            <wp:effectExtent l="133350" t="114300" r="133350" b="1720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2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5D02DA" w14:textId="733CFE8F" w:rsidR="001A3BF2" w:rsidRPr="00A52EA1" w:rsidRDefault="001A3BF2" w:rsidP="00370508">
      <w:pPr>
        <w:pStyle w:val="ListParagraph"/>
        <w:numPr>
          <w:ilvl w:val="0"/>
          <w:numId w:val="2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 xml:space="preserve">You will then be asked to provide details of your condition/request and select next </w:t>
      </w:r>
    </w:p>
    <w:p w14:paraId="71829098" w14:textId="14DF1A90" w:rsidR="000C7883" w:rsidRPr="00A52EA1" w:rsidRDefault="001A3BF2" w:rsidP="000C7883">
      <w:pPr>
        <w:rPr>
          <w:rFonts w:ascii="Aptos Light" w:hAnsi="Aptos Light"/>
        </w:rPr>
      </w:pPr>
      <w:r w:rsidRPr="00A52EA1">
        <w:rPr>
          <w:rFonts w:ascii="Aptos Light" w:hAnsi="Aptos Light"/>
          <w:noProof/>
        </w:rPr>
        <w:drawing>
          <wp:inline distT="0" distB="0" distL="0" distR="0" wp14:anchorId="1DD38DAE" wp14:editId="1705078F">
            <wp:extent cx="4965546" cy="3581400"/>
            <wp:effectExtent l="171450" t="171450" r="197485" b="1905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810" cy="3597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32132AD" w14:textId="77777777" w:rsidR="001A3BF2" w:rsidRPr="00A52EA1" w:rsidRDefault="001A3BF2" w:rsidP="000C7883">
      <w:pPr>
        <w:rPr>
          <w:rFonts w:ascii="Aptos Light" w:hAnsi="Aptos Light"/>
        </w:rPr>
      </w:pPr>
    </w:p>
    <w:p w14:paraId="63F0288F" w14:textId="77777777" w:rsidR="001A3BF2" w:rsidRPr="00A52EA1" w:rsidRDefault="001A3BF2" w:rsidP="00370508">
      <w:pPr>
        <w:pStyle w:val="ListParagraph"/>
        <w:numPr>
          <w:ilvl w:val="0"/>
          <w:numId w:val="2"/>
        </w:numPr>
        <w:rPr>
          <w:rFonts w:ascii="Aptos Light" w:hAnsi="Aptos Light"/>
        </w:rPr>
      </w:pPr>
      <w:r w:rsidRPr="00A52EA1">
        <w:rPr>
          <w:rFonts w:ascii="Aptos Light" w:hAnsi="Aptos Light"/>
        </w:rPr>
        <w:t xml:space="preserve">You will then be asked to complete your details </w:t>
      </w:r>
    </w:p>
    <w:p w14:paraId="1358EAC0" w14:textId="16666405" w:rsidR="00370508" w:rsidRPr="00A52EA1" w:rsidRDefault="001A3BF2" w:rsidP="000C7883">
      <w:pPr>
        <w:rPr>
          <w:rFonts w:ascii="Arial" w:hAnsi="Arial" w:cs="Arial"/>
        </w:rPr>
      </w:pPr>
      <w:r w:rsidRPr="00A52EA1">
        <w:rPr>
          <w:rFonts w:ascii="Arial" w:hAnsi="Arial" w:cs="Arial"/>
          <w:noProof/>
        </w:rPr>
        <w:lastRenderedPageBreak/>
        <w:drawing>
          <wp:inline distT="0" distB="0" distL="0" distR="0" wp14:anchorId="23315958" wp14:editId="128E19DD">
            <wp:extent cx="5000625" cy="3569369"/>
            <wp:effectExtent l="133350" t="114300" r="142875" b="1644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7201" cy="3595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52EA1">
        <w:rPr>
          <w:rFonts w:ascii="Arial" w:hAnsi="Arial" w:cs="Arial"/>
        </w:rPr>
        <w:t xml:space="preserve"> </w:t>
      </w:r>
    </w:p>
    <w:p w14:paraId="370EE7E3" w14:textId="77777777" w:rsidR="00A52EA1" w:rsidRPr="00A52EA1" w:rsidRDefault="00A52EA1" w:rsidP="000C7883">
      <w:pPr>
        <w:rPr>
          <w:rFonts w:ascii="Aptos Light" w:hAnsi="Aptos Light"/>
        </w:rPr>
      </w:pPr>
    </w:p>
    <w:p w14:paraId="08281BD1" w14:textId="621C9710" w:rsidR="001C0489" w:rsidRPr="00A52EA1" w:rsidRDefault="00A52EA1" w:rsidP="000C7883">
      <w:pPr>
        <w:rPr>
          <w:rFonts w:ascii="Arial" w:hAnsi="Arial" w:cs="Arial"/>
        </w:rPr>
      </w:pPr>
      <w:r w:rsidRPr="00A52EA1">
        <w:rPr>
          <w:rFonts w:ascii="Arial" w:eastAsia="Times New Roman" w:hAnsi="Arial" w:cs="Arial"/>
          <w:color w:val="2C3E50"/>
          <w:lang w:eastAsia="en-GB"/>
        </w:rPr>
        <w:t>When a medical query is received, the GP team will review each request that working day to determine how best to meet your needs</w:t>
      </w:r>
    </w:p>
    <w:p w14:paraId="7FB80D2E" w14:textId="77777777" w:rsidR="00A52EA1" w:rsidRPr="00A52EA1" w:rsidRDefault="00A52EA1" w:rsidP="000C7883">
      <w:pPr>
        <w:rPr>
          <w:rFonts w:ascii="Arial" w:hAnsi="Arial" w:cs="Arial"/>
        </w:rPr>
      </w:pPr>
    </w:p>
    <w:p w14:paraId="3FB1EF8F" w14:textId="53D233B7" w:rsidR="00A52EA1" w:rsidRPr="00A52EA1" w:rsidRDefault="00A52EA1" w:rsidP="000C7883">
      <w:pPr>
        <w:rPr>
          <w:rFonts w:ascii="Arial" w:hAnsi="Arial" w:cs="Arial"/>
        </w:rPr>
      </w:pPr>
      <w:r w:rsidRPr="00A52EA1">
        <w:rPr>
          <w:rFonts w:ascii="Arial" w:eastAsia="Times New Roman" w:hAnsi="Arial" w:cs="Arial"/>
          <w:color w:val="2C3E50"/>
          <w:lang w:eastAsia="en-GB"/>
        </w:rPr>
        <w:t>You will then be contacted with either an online response if this is suitable or a link to book a date &amp; time for a face to face or telephone appointment</w:t>
      </w:r>
    </w:p>
    <w:p w14:paraId="7F65393E" w14:textId="77777777" w:rsidR="00A52EA1" w:rsidRPr="00A52EA1" w:rsidRDefault="00A52EA1" w:rsidP="000C7883">
      <w:pPr>
        <w:rPr>
          <w:rFonts w:ascii="Arial" w:hAnsi="Arial" w:cs="Arial"/>
        </w:rPr>
      </w:pPr>
    </w:p>
    <w:p w14:paraId="4F8ECBFD" w14:textId="77777777" w:rsidR="00A52EA1" w:rsidRPr="00A52EA1" w:rsidRDefault="00A52EA1" w:rsidP="00A52EA1">
      <w:pPr>
        <w:shd w:val="clear" w:color="auto" w:fill="F9F9FA"/>
        <w:spacing w:after="0" w:line="240" w:lineRule="auto"/>
        <w:rPr>
          <w:rFonts w:ascii="Arial" w:eastAsia="Times New Roman" w:hAnsi="Arial" w:cs="Arial"/>
          <w:color w:val="2C3E50"/>
          <w:lang w:eastAsia="en-GB"/>
        </w:rPr>
      </w:pPr>
      <w:r w:rsidRPr="00A52EA1">
        <w:rPr>
          <w:rFonts w:ascii="Arial" w:eastAsia="Times New Roman" w:hAnsi="Arial" w:cs="Arial"/>
          <w:color w:val="2C3E50"/>
          <w:lang w:eastAsia="en-GB"/>
        </w:rPr>
        <w:t xml:space="preserve">For urgent medical queries we will respond to you that working day. </w:t>
      </w:r>
    </w:p>
    <w:p w14:paraId="71E99442" w14:textId="77777777" w:rsidR="00A52EA1" w:rsidRPr="00A52EA1" w:rsidRDefault="00A52EA1" w:rsidP="00A52EA1">
      <w:pPr>
        <w:rPr>
          <w:rFonts w:ascii="Arial" w:eastAsia="Times New Roman" w:hAnsi="Arial" w:cs="Arial"/>
          <w:color w:val="2C3E50"/>
          <w:lang w:eastAsia="en-GB"/>
        </w:rPr>
      </w:pPr>
    </w:p>
    <w:p w14:paraId="0995B6B4" w14:textId="03F53B1E" w:rsidR="00A52EA1" w:rsidRPr="00A52EA1" w:rsidRDefault="00A52EA1" w:rsidP="00A52EA1">
      <w:pPr>
        <w:rPr>
          <w:rFonts w:ascii="Arial" w:hAnsi="Arial" w:cs="Arial"/>
        </w:rPr>
      </w:pPr>
      <w:r w:rsidRPr="00A52EA1">
        <w:rPr>
          <w:rFonts w:ascii="Arial" w:eastAsia="Times New Roman" w:hAnsi="Arial" w:cs="Arial"/>
          <w:color w:val="2C3E50"/>
          <w:lang w:eastAsia="en-GB"/>
        </w:rPr>
        <w:t xml:space="preserve">For routine medical queries &amp; administrative queries we will respond to you </w:t>
      </w:r>
      <w:r w:rsidRPr="00A52EA1">
        <w:rPr>
          <w:rFonts w:ascii="Arial" w:eastAsia="Times New Roman" w:hAnsi="Arial" w:cs="Arial"/>
          <w:b/>
          <w:bCs/>
          <w:color w:val="2C3E50"/>
          <w:lang w:eastAsia="en-GB"/>
        </w:rPr>
        <w:t>within 3 working days</w:t>
      </w:r>
    </w:p>
    <w:p w14:paraId="26E5BE76" w14:textId="77777777" w:rsidR="00A52EA1" w:rsidRDefault="00A52EA1" w:rsidP="001C0489">
      <w:pPr>
        <w:jc w:val="center"/>
        <w:rPr>
          <w:b/>
          <w:bCs/>
        </w:rPr>
      </w:pPr>
    </w:p>
    <w:p w14:paraId="0CBF70F8" w14:textId="75933C3E" w:rsidR="00370508" w:rsidRPr="00A52EA1" w:rsidRDefault="00370508" w:rsidP="001C048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52EA1">
        <w:rPr>
          <w:rFonts w:ascii="Arial" w:hAnsi="Arial" w:cs="Arial"/>
          <w:b/>
          <w:bCs/>
          <w:sz w:val="32"/>
          <w:szCs w:val="32"/>
        </w:rPr>
        <w:t>Thank</w:t>
      </w:r>
      <w:r w:rsidR="00A52EA1" w:rsidRPr="00A52EA1">
        <w:rPr>
          <w:rFonts w:ascii="Arial" w:hAnsi="Arial" w:cs="Arial"/>
          <w:b/>
          <w:bCs/>
          <w:sz w:val="32"/>
          <w:szCs w:val="32"/>
        </w:rPr>
        <w:t xml:space="preserve"> you</w:t>
      </w:r>
      <w:r w:rsidRPr="00A52EA1">
        <w:rPr>
          <w:rFonts w:ascii="Arial" w:hAnsi="Arial" w:cs="Arial"/>
          <w:b/>
          <w:bCs/>
          <w:sz w:val="32"/>
          <w:szCs w:val="32"/>
        </w:rPr>
        <w:t xml:space="preserve">, Village </w:t>
      </w:r>
      <w:r w:rsidR="004D7A71">
        <w:rPr>
          <w:rFonts w:ascii="Arial" w:hAnsi="Arial" w:cs="Arial"/>
          <w:b/>
          <w:bCs/>
          <w:sz w:val="32"/>
          <w:szCs w:val="32"/>
        </w:rPr>
        <w:t>H</w:t>
      </w:r>
      <w:r w:rsidRPr="00A52EA1">
        <w:rPr>
          <w:rFonts w:ascii="Arial" w:hAnsi="Arial" w:cs="Arial"/>
          <w:b/>
          <w:bCs/>
          <w:sz w:val="32"/>
          <w:szCs w:val="32"/>
        </w:rPr>
        <w:t>ealth Group.</w:t>
      </w:r>
    </w:p>
    <w:p w14:paraId="20C1E0E4" w14:textId="48DD4366" w:rsidR="000C7883" w:rsidRDefault="000C7883" w:rsidP="000C7883"/>
    <w:p w14:paraId="64D2A2C0" w14:textId="373812C0" w:rsidR="000C7883" w:rsidRDefault="000C7883" w:rsidP="000C7883"/>
    <w:p w14:paraId="6B6F7F36" w14:textId="77777777" w:rsidR="000C7883" w:rsidRPr="000C7883" w:rsidRDefault="000C7883" w:rsidP="000C7883"/>
    <w:sectPr w:rsidR="000C7883" w:rsidRPr="000C7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Light">
    <w:altName w:val="Aptos Light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1470A"/>
    <w:multiLevelType w:val="hybridMultilevel"/>
    <w:tmpl w:val="00E6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30C51"/>
    <w:multiLevelType w:val="hybridMultilevel"/>
    <w:tmpl w:val="EEC20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841611">
    <w:abstractNumId w:val="1"/>
  </w:num>
  <w:num w:numId="2" w16cid:durableId="402021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883"/>
    <w:rsid w:val="000C7883"/>
    <w:rsid w:val="001A3BF2"/>
    <w:rsid w:val="001C0489"/>
    <w:rsid w:val="00370508"/>
    <w:rsid w:val="004D7A71"/>
    <w:rsid w:val="00A52EA1"/>
    <w:rsid w:val="00BF45E7"/>
    <w:rsid w:val="00D2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DD8CF"/>
  <w15:chartTrackingRefBased/>
  <w15:docId w15:val="{8DBEF4A4-C939-47B6-9526-D0877BBC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5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Kingston - PCN Care Co-ordinator - C84703</dc:creator>
  <cp:keywords/>
  <dc:description/>
  <cp:lastModifiedBy>KERSEY, Chloe (EAST LEAKE MEDICAL GROUP - C84005)</cp:lastModifiedBy>
  <cp:revision>2</cp:revision>
  <dcterms:created xsi:type="dcterms:W3CDTF">2024-04-17T09:42:00Z</dcterms:created>
  <dcterms:modified xsi:type="dcterms:W3CDTF">2024-04-17T09:42:00Z</dcterms:modified>
</cp:coreProperties>
</file>